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10FDD" w14:textId="77777777"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2352CC" w14:textId="7F936AAB" w:rsidR="004D1DF4" w:rsidRDefault="00F93508" w:rsidP="004D1DF4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4D1DF4">
        <w:rPr>
          <w:rFonts w:ascii="Times New Roman" w:hAnsi="Times New Roman" w:cs="Times New Roman"/>
          <w:sz w:val="24"/>
          <w:szCs w:val="24"/>
        </w:rPr>
        <w:t xml:space="preserve"> </w:t>
      </w:r>
      <w:r w:rsidR="004D1DF4">
        <w:rPr>
          <w:rFonts w:ascii="Times New Roman" w:hAnsi="Times New Roman" w:cs="Times New Roman"/>
          <w:sz w:val="24"/>
          <w:szCs w:val="24"/>
        </w:rPr>
        <w:tab/>
      </w:r>
      <w:r w:rsidR="004D1DF4">
        <w:rPr>
          <w:rFonts w:ascii="Times New Roman" w:hAnsi="Times New Roman" w:cs="Times New Roman"/>
          <w:sz w:val="24"/>
          <w:szCs w:val="24"/>
        </w:rPr>
        <w:tab/>
      </w:r>
      <w:r w:rsidR="004D1DF4">
        <w:rPr>
          <w:rFonts w:ascii="Times New Roman" w:hAnsi="Times New Roman" w:cs="Times New Roman"/>
          <w:sz w:val="24"/>
          <w:szCs w:val="24"/>
        </w:rPr>
        <w:tab/>
      </w:r>
      <w:r w:rsidR="004D1D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</w:t>
      </w:r>
      <w:r w:rsidR="004D1DF4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472C2D08" w14:textId="31C1A756" w:rsidR="004D1DF4" w:rsidRDefault="004D1DF4" w:rsidP="004D1DF4">
      <w:pPr>
        <w:spacing w:after="0"/>
        <w:ind w:firstLine="709"/>
      </w:pPr>
      <w:r>
        <w:rPr>
          <w:rFonts w:ascii="Times New Roman" w:hAnsi="Times New Roman" w:cs="Times New Roman"/>
          <w:i/>
          <w:sz w:val="20"/>
          <w:szCs w:val="20"/>
        </w:rPr>
        <w:t xml:space="preserve">(pieczęć </w:t>
      </w:r>
      <w:r w:rsidR="00C93FF7">
        <w:rPr>
          <w:rFonts w:ascii="Times New Roman" w:hAnsi="Times New Roman" w:cs="Times New Roman"/>
          <w:i/>
          <w:sz w:val="20"/>
          <w:szCs w:val="20"/>
        </w:rPr>
        <w:t>szkoły</w:t>
      </w:r>
      <w:bookmarkStart w:id="0" w:name="_GoBack"/>
      <w:bookmarkEnd w:id="0"/>
      <w:r>
        <w:rPr>
          <w:rFonts w:ascii="Times New Roman" w:hAnsi="Times New Roman" w:cs="Times New Roman"/>
          <w:i/>
          <w:sz w:val="20"/>
          <w:szCs w:val="20"/>
        </w:rPr>
        <w:t>)</w:t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  <w:t>(miejscowość, data)</w:t>
      </w:r>
    </w:p>
    <w:p w14:paraId="135A8979" w14:textId="04C86C58" w:rsidR="00F93508" w:rsidRDefault="00F93508" w:rsidP="00F93508">
      <w:pPr>
        <w:spacing w:after="0"/>
      </w:pPr>
    </w:p>
    <w:p w14:paraId="66257CEC" w14:textId="77777777" w:rsidR="00F93508" w:rsidRDefault="00F93508" w:rsidP="00F93508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OPINIA NAUCZYCIELI, WYCHOWAWCÓW LUB SPECJALISTÓW O FUNKCJONOWANIU DZIECKA</w:t>
      </w:r>
    </w:p>
    <w:p w14:paraId="473668E3" w14:textId="77777777" w:rsidR="00F93508" w:rsidRDefault="00F93508" w:rsidP="00F93508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na potrzeby zespołu orzekającego działającego</w:t>
      </w:r>
    </w:p>
    <w:p w14:paraId="0D62AFAC" w14:textId="77777777" w:rsidR="00F93508" w:rsidRDefault="00F93508" w:rsidP="00F93508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w Poradni Psychologiczno-Pedagogicznej w Zabierzowie</w:t>
      </w:r>
    </w:p>
    <w:p w14:paraId="1DFA1FD8" w14:textId="77777777" w:rsidR="00F93508" w:rsidRDefault="00F93508" w:rsidP="00F93508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(dotyczy kształcenia specjalnego)</w:t>
      </w:r>
    </w:p>
    <w:p w14:paraId="1FA46A74" w14:textId="77777777" w:rsidR="00F93508" w:rsidRDefault="00F93508" w:rsidP="00F9350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49479" w14:textId="7E48EA65" w:rsidR="00F93508" w:rsidRDefault="00F93508" w:rsidP="00F93508">
      <w:pPr>
        <w:spacing w:after="0"/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>(Na podstawie Rozporządzenia w sprawie orzeczeń i opinii wydawanych przez zespoły orzekające działające w publicznych poradniach psychologiczno-pedagogicznych z dnia 2 marca 2026 r.</w:t>
      </w:r>
      <w:r w:rsidR="00E136F8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>Dz.U. 2026 poz. 428)</w:t>
      </w:r>
    </w:p>
    <w:p w14:paraId="3C109F81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4C3DE85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Imię (imiona) i nazwisko dziecka: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31B91F68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84A2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5F6A97B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Data i miejsce urodzenia: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1878B80E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9F37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A39B7F8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Nazwa i adres przedszkola: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77B4ABE9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8F7E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934135C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Grupa wiekowa (np. 3-latki, 5-latki):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25D0C51C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AB3C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526925F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Rok szkolny: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3C3F4EC1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2020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3BD27DD" w14:textId="77777777"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F93508" w14:paraId="77A85BA1" w14:textId="77777777" w:rsidTr="007C154E">
        <w:trPr>
          <w:trHeight w:val="1430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3CBF" w14:textId="77777777" w:rsidR="00F93508" w:rsidRDefault="00F93508" w:rsidP="007C154E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Wskazówki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FBA6811" w14:textId="77777777" w:rsidR="00F93508" w:rsidRDefault="00F93508" w:rsidP="007C154E">
            <w:pPr>
              <w:numPr>
                <w:ilvl w:val="0"/>
                <w:numId w:val="1"/>
              </w:numPr>
              <w:spacing w:after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Opisuj obserwowane zachowania dziecka w codziennych sytuacjach, a nie jego cechy czy deficyty.</w:t>
            </w:r>
          </w:p>
          <w:p w14:paraId="0D37379C" w14:textId="77777777" w:rsidR="00F93508" w:rsidRDefault="00F93508" w:rsidP="007C154E">
            <w:pPr>
              <w:numPr>
                <w:ilvl w:val="0"/>
                <w:numId w:val="1"/>
              </w:numPr>
              <w:spacing w:after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Odnoś się do aktywności i uczestnictwa, a nie wyłącznie do umiejętności testowych.</w:t>
            </w:r>
          </w:p>
          <w:p w14:paraId="1A5D1093" w14:textId="77777777" w:rsidR="00F93508" w:rsidRDefault="00F93508" w:rsidP="007C154E">
            <w:pPr>
              <w:numPr>
                <w:ilvl w:val="0"/>
                <w:numId w:val="1"/>
              </w:numPr>
              <w:spacing w:after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Korzystaj z pogłębionej diagnozy na podstawie wystandaryzowanych metod np. SRMD lub innych kwestionariuszy do pogłębionej obserwacji.</w:t>
            </w:r>
          </w:p>
          <w:p w14:paraId="7F519404" w14:textId="77777777" w:rsidR="00F93508" w:rsidRDefault="00F93508" w:rsidP="007C154E">
            <w:pPr>
              <w:spacing w:after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Opisz co pomaga dziecku lepiej funkcjonować.</w:t>
            </w:r>
          </w:p>
        </w:tc>
      </w:tr>
    </w:tbl>
    <w:p w14:paraId="10D02B33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15F2CF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1. Rozpoznane mocne strony, predyspozycje i zainteresowania dziecka: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(ulubione formy zabawy, umiejętności i talenty; w czym dziecko radzi sobie najlepiej, co sprawia mu radość)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RPr="004D1DF4" w14:paraId="12C70FC9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6446" w14:textId="77777777" w:rsidR="00F93508" w:rsidRPr="004D1DF4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27D98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589AE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604B2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2FD17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B0A39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85D0F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3D0E5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0BA46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B54B56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B1820B9" w14:textId="66D41B08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Główne bariery utrudniające funkcjonowanie dziecka</w:t>
      </w:r>
      <w:r w:rsidR="00404555">
        <w:rPr>
          <w:rFonts w:ascii="Times New Roman" w:hAnsi="Times New Roman" w:cs="Times New Roman"/>
          <w:b/>
          <w:bCs/>
          <w:sz w:val="24"/>
          <w:szCs w:val="24"/>
        </w:rPr>
        <w:t xml:space="preserve"> w</w:t>
      </w:r>
      <w:r w:rsidR="004D1DF4" w:rsidRPr="004D1DF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4D1DF4" w:rsidRPr="004D1DF4">
        <w:rPr>
          <w:rFonts w:ascii="Times New Roman" w:hAnsi="Times New Roman" w:cs="Times New Roman"/>
          <w:b/>
          <w:bCs/>
          <w:sz w:val="24"/>
          <w:szCs w:val="24"/>
        </w:rPr>
        <w:t>środowisku nauczania i wychowania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(Co w otoczeniu,</w:t>
      </w:r>
      <w:r w:rsidR="004D1DF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organizacji przestrzeni,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postawach innych osób, stanowi </w:t>
      </w:r>
      <w:r w:rsidR="004D1DF4">
        <w:rPr>
          <w:rFonts w:ascii="Times New Roman" w:hAnsi="Times New Roman" w:cs="Times New Roman"/>
          <w:bCs/>
          <w:i/>
          <w:iCs/>
          <w:sz w:val="24"/>
          <w:szCs w:val="24"/>
        </w:rPr>
        <w:t>przeszkodę, barierę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w codziennym funkcjonowaniu dziecka?)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RPr="004D1DF4" w14:paraId="11F03EE6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6369" w14:textId="77777777" w:rsidR="00F93508" w:rsidRPr="004D1DF4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6DBF3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CACD9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22033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B0092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9D608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2148B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5755C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941EA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C2410" w14:textId="77777777" w:rsidR="004D1DF4" w:rsidRP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A9C32A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3B0F248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3. Szczegółowy opis funkcjonowania dziecka w poszczególnych sferach:</w:t>
      </w:r>
    </w:p>
    <w:p w14:paraId="264B8DB3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A. Sfera poznawcza i aktywność zadaniowa (zabawa):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(podejmowanie zabawy – samotna, z rówieśnikami, naprzemienna; koncentracja, pamięć, dzielenie pola uwagi, organizowanie sobie aktywności, w przypadku dzieci starszych – poziom gotowości szkolnej)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6223A586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6F02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BA17C7" w14:textId="77777777" w:rsid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872E9D" w14:textId="77777777" w:rsid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3CDB5C" w14:textId="77777777" w:rsid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2E76E5" w14:textId="77777777" w:rsid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9D5049" w14:textId="77777777" w:rsid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8A7C57" w14:textId="77777777" w:rsid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907BD7" w14:textId="77777777" w:rsid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7B33E7" w14:textId="77777777" w:rsid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87C1D4" w14:textId="77777777" w:rsidR="004D1DF4" w:rsidRDefault="004D1DF4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C91F8C6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17768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B. Sfera emocjonalno-społeczna: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(nawiązywanie relacji z rówieśnikami i dorosłymi, reagowanie na zasady w grupie, radzenie sobie z frustracją, dzielenie się, reakcja na nowe sytuacje i osoby itp.)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59BB1587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52C0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A35240" w14:textId="77777777" w:rsidR="00687676" w:rsidRDefault="00687676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FE36D5" w14:textId="77777777" w:rsidR="00687676" w:rsidRDefault="00687676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70C36D" w14:textId="77777777" w:rsidR="00687676" w:rsidRDefault="00687676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2B2F38" w14:textId="77777777" w:rsidR="00687676" w:rsidRDefault="00687676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3E7965" w14:textId="77777777" w:rsidR="00687676" w:rsidRDefault="00687676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01A0FC" w14:textId="77777777" w:rsidR="00687676" w:rsidRDefault="00687676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5B7E1B5" w14:textId="77777777" w:rsidR="00687676" w:rsidRDefault="00687676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4EA273" w14:textId="3CEDF231" w:rsidR="00687676" w:rsidRPr="00687676" w:rsidRDefault="00687676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935D0B4" w14:textId="77777777"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94827A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C. Sfera komunikacyjna i rozwój mowy: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(zasób słownictwa, rozumienie poleceń, chęć do komunikowania potrzeb, komunikacja niewerbalna)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4850819B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CBC6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159B38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7C403A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C734F8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A0524D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338F22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C8C784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2C590D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6889A0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70C0AC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5E4A2C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388E874" w14:textId="77777777"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64A9F7A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D. Sfera samoobsługi: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(samodzielność podczas posiłków, korzystanie z toalety, ubieranie się, dbanie o swoje rzeczy)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7FFD49D1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6215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4C54D1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7B9008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DE575F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C9CBFE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C93631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806265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8E99D1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E93BF1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4F1B39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D4F665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305E1EB" w14:textId="77777777"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B8CC1E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E. Sfera ruchowa i sensoryczna: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(motoryka duża i mała, reakcje na bodźce sensoryczne np. hałas, dotyk)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0AC2BE56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3CD8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BC0AC8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0DA4CB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C8EB4F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849DCB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90B80F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4378B7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E37F23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3746DB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4CB33E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7B42E9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C0CACFA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4D474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4. Działania podjęte dotychczas przez przedszkole i ich efektywność: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(formy pomocy: np. zajęcia w ramach pomocy psychologiczno-pedagogicznej, WWR, zindywidualizowane podejście wychowawcze - Czy zauważono postępy po wdrożeniu wsparcia?)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6436E710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8D70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EF6FC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CF6D3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E8E6A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0AEA5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1849C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855DC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84CB6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E6733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733B0" w14:textId="77777777" w:rsidR="00E136F8" w:rsidRP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4B4208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730F1FD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5. Proponowane cele rozwojowe i terapeutyczne do realizacji w przedszkolu: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(konkretne umiejętności, które dziecko powinno obecnie opanować, np. wydłużenie czasu zabawy tematycznej, trening czystości, obniżenie napięcia emocjonalnego, rozwój mowy czynnej itp.)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5E9E4820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D33B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501F5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AA979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C4E20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8E33E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5DFA9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39269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99120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062E2" w14:textId="77777777" w:rsidR="00E136F8" w:rsidRP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41CD29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68A06B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6. Wskazania do udziału w ramach zajęć specjalistycznych: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 wsparcie rekomendowane w ramach pomocy psychologiczno-pedagogicznej)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7CE4B5ED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8055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2E3A2A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582C76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5AA829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A09283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48E0D9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221EAC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381439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990861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DF12E6" w14:textId="77777777" w:rsidR="00E136F8" w:rsidRP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D244406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28EFF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7. Niezbędne warunki do wychowania i nauki oraz potrzeba dodatkowego wsparcia: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(np. kącik wyciszenia, dostosowanie miejsca pracy, nauczyciel współorganizujący kształcenie specjalne, pomoc nauczyciela)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2CFC1E4F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35965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89C02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3FFBB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A5F8B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CBF41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74CC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87CB6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B1016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55A8E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48702" w14:textId="77777777" w:rsidR="00E136F8" w:rsidRP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239A95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3EE36D1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8. Zapotrzebowanie na sprzęt specjalistyczny i pomoce dydaktyczne: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(np. piktogramy do komunikacji AAC, zabawki sensoryczne, słuchawki wygłuszające, inny sprzęt specjalistyczny lub dostosowania)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3D51E752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FE63C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1B05AB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EF2FAD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F2B6B7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8270AE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03EDA3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5CE8D2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FCBEEA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811590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478267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B9F753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A240929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80319A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9. Dotychczasowa współpraca z rodzicami/opiekunami prawnymi oraz proponowane formy wsparcia rodziny: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bookmarkStart w:id="1" w:name="_Hlk239765165"/>
      <w:r>
        <w:rPr>
          <w:rFonts w:ascii="Times New Roman" w:hAnsi="Times New Roman" w:cs="Times New Roman"/>
          <w:bCs/>
          <w:i/>
          <w:iCs/>
          <w:sz w:val="24"/>
          <w:szCs w:val="24"/>
        </w:rPr>
        <w:t>Jak układa się kontakt z przedszkolem? Jakiego wsparcia potrzebują rodzice/opiekunowie prawni?)</w:t>
      </w:r>
      <w:bookmarkEnd w:id="1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14:paraId="5E3F6DF1" w14:textId="77777777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86A6" w14:textId="77777777"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206323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8568E9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3A6A27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36608C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9A7BD8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A55944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26E8D8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652B7A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FBB445" w14:textId="77777777" w:rsidR="00E136F8" w:rsidRDefault="00E136F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2699D34" w14:textId="77777777"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8C0A7E2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10. W przypadku dzieci objętych kształceniem specjalnym – należy dołączyć aktualną wielospecjalistyczną ocenę poziomu funkcjonowania dziecka natomiast w przypadku dzieci objętych zajęciami rewalidacyjno-wychowawczymi – aktualną okresową ocenę funkcjonowania dziecka</w:t>
      </w:r>
    </w:p>
    <w:p w14:paraId="41F57AB1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70C03B" w14:textId="77777777"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8B486F" w14:textId="77777777"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366C296" w14:textId="77777777" w:rsidR="00882FC6" w:rsidRDefault="00882FC6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843C7E3" w14:textId="77777777" w:rsidR="00F93508" w:rsidRDefault="00F93508" w:rsidP="00F93508">
      <w:pPr>
        <w:spacing w:after="0"/>
      </w:pPr>
      <w:r>
        <w:rPr>
          <w:rFonts w:ascii="Times New Roman" w:hAnsi="Times New Roman" w:cs="Times New Roman"/>
          <w:bCs/>
          <w:sz w:val="20"/>
          <w:szCs w:val="20"/>
        </w:rPr>
        <w:t>…………………….……………………….…………………</w:t>
      </w:r>
      <w:r>
        <w:rPr>
          <w:rFonts w:ascii="Times New Roman" w:hAnsi="Times New Roman" w:cs="Times New Roman"/>
          <w:bCs/>
          <w:sz w:val="20"/>
          <w:szCs w:val="20"/>
        </w:rPr>
        <w:br/>
        <w:t>Podpisy osób sporządzających opinię (wychowawcy, specjaliści):</w:t>
      </w:r>
      <w:r>
        <w:rPr>
          <w:rFonts w:ascii="Times New Roman" w:hAnsi="Times New Roman" w:cs="Times New Roman"/>
          <w:bCs/>
          <w:sz w:val="20"/>
          <w:szCs w:val="20"/>
        </w:rPr>
        <w:br/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            (imię, nazwisko, stanowisko, podpis/pieczęć)</w:t>
      </w:r>
    </w:p>
    <w:p w14:paraId="3B582FAC" w14:textId="77777777" w:rsidR="00F93508" w:rsidRDefault="00F93508" w:rsidP="00F93508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4129BC04" w14:textId="77777777" w:rsidR="00F93508" w:rsidRDefault="00F93508" w:rsidP="00F93508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791EB9D2" w14:textId="77777777" w:rsidR="00F93508" w:rsidRDefault="00F93508" w:rsidP="00F93508">
      <w:pPr>
        <w:spacing w:after="0"/>
        <w:jc w:val="right"/>
      </w:pPr>
      <w:r>
        <w:rPr>
          <w:rFonts w:ascii="Times New Roman" w:hAnsi="Times New Roman" w:cs="Times New Roman"/>
          <w:bCs/>
          <w:sz w:val="20"/>
          <w:szCs w:val="20"/>
        </w:rPr>
        <w:t>…………………….…………………………</w:t>
      </w:r>
      <w:r>
        <w:rPr>
          <w:rFonts w:ascii="Times New Roman" w:hAnsi="Times New Roman" w:cs="Times New Roman"/>
          <w:bCs/>
          <w:sz w:val="20"/>
          <w:szCs w:val="20"/>
        </w:rPr>
        <w:br/>
        <w:t xml:space="preserve">       podpis/pieczęć dyrektora szkoły/placówki</w:t>
      </w:r>
    </w:p>
    <w:p w14:paraId="2ACB9B5C" w14:textId="77777777"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13EBD1" w14:textId="77777777" w:rsidR="00E5302F" w:rsidRDefault="00E5302F"/>
    <w:sectPr w:rsidR="00E53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2"/>
    <w:multiLevelType w:val="singleLevel"/>
    <w:tmpl w:val="00000022"/>
    <w:name w:val="WW8Num5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508"/>
    <w:rsid w:val="00061560"/>
    <w:rsid w:val="002A0322"/>
    <w:rsid w:val="002A09A5"/>
    <w:rsid w:val="00404555"/>
    <w:rsid w:val="004D1DF4"/>
    <w:rsid w:val="00622E6A"/>
    <w:rsid w:val="00687676"/>
    <w:rsid w:val="00882FC6"/>
    <w:rsid w:val="00B25967"/>
    <w:rsid w:val="00C93FF7"/>
    <w:rsid w:val="00E136F8"/>
    <w:rsid w:val="00E5302F"/>
    <w:rsid w:val="00EE1356"/>
    <w:rsid w:val="00F9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12284"/>
  <w15:chartTrackingRefBased/>
  <w15:docId w15:val="{A7B71F97-4374-4872-BC57-E65AB4DF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3508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D2455-12E2-4784-9739-1E8DE5EFB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592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9</cp:revision>
  <dcterms:created xsi:type="dcterms:W3CDTF">2026-09-22T12:08:00Z</dcterms:created>
  <dcterms:modified xsi:type="dcterms:W3CDTF">2026-11-02T11:05:00Z</dcterms:modified>
</cp:coreProperties>
</file>