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93508" w:rsidRDefault="00F93508" w:rsidP="00F93508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>(pieczęć poradni)</w:t>
      </w: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93508" w:rsidRDefault="00F93508" w:rsidP="00F93508">
      <w:pPr>
        <w:spacing w:after="0"/>
        <w:ind w:left="5672"/>
        <w:jc w:val="center"/>
      </w:pPr>
      <w:r>
        <w:rPr>
          <w:rFonts w:ascii="Times New Roman" w:hAnsi="Times New Roman" w:cs="Times New Roman"/>
          <w:i/>
          <w:sz w:val="20"/>
          <w:szCs w:val="20"/>
        </w:rPr>
        <w:t>(miejscowość, data)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OPINIA NAUCZYCIELI, WYCHOWAWCÓW LUB SPECJALISTÓW O FUNKCJONOWANIU DZIECKA</w:t>
      </w: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na potrzeby zespołu orzekającego działającego</w:t>
      </w: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w Poradni Psychologiczno-Pedagogicznej w Zabierzowie</w:t>
      </w: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(dotyczy kształcenia specjalnego)</w:t>
      </w:r>
    </w:p>
    <w:p w:rsidR="00F93508" w:rsidRDefault="00F93508" w:rsidP="00F9350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(Na podstawie Rozporządzenia w sprawie orzeczeń i opinii wydawanych przez zespoły orzekające działające w publicznych poradniach psychologiczno-pedagogicznych z dnia 2 marca 2026 </w:t>
      </w: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r.Dz.U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>. 2026 poz. 428)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Grupa wiekowa (np. 3-latki, 5-latki):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F93508" w:rsidTr="007C154E">
        <w:trPr>
          <w:trHeight w:val="143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Wskazówki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Opisuj obserwowane zachowania dziecka w codziennych sytuacjach, a nie jego cechy czy deficyty.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Odnoś się do aktywności i uczestnictwa, a nie wyłącznie do umiejętności testowych.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Korzystaj z pogłębionej diagnozy na podstawie wystandaryzowanych metod np. SRMD lub innych kwestionariuszy do pogłębionej obserwacji.</w:t>
            </w:r>
          </w:p>
          <w:p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Opisz co pomaga dziecku lepiej funkcjonować.</w:t>
            </w: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1. Rozpoznane mocne strony, predyspozycje i zainteresowania dziecka: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(ulubione formy zabawy, umiejętności i talenty; w czym dziecko radzi sobie najlepiej, co sprawia mu radość)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Główne bariery utrudniające funkcjonowanie dziecka w przedszkolu: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(Co w otoczeniu, postawach innych osób, w zabawie, komunikacji lub nauce stanowi największe wyzwanie w codziennym funkcjonowaniu dziecka?)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3. Szczegółowy opis funkcjonowania dziecka w poszczególnych sferach:</w:t>
      </w: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A. Sfera poznawcza i aktywność zadaniowa (zabawa):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(podejmowanie zabawy – samotna, z rówieśnikami, naprzemienna; koncentracja, pamięć, dzielenie pola uwagi, organizowanie sobie aktywności, w przypadku dzieci starszych – poziom gotowości szkolnej)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Sfera emocjonalno-społeczna: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(nawiązywanie relacji z rówieśnikami i dorosłymi, reagowanie na zasady w grupie, radzenie sobie z frustracją, dzielenie się, reakcja na nowe sytuacje i osoby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C. Sfera komunikacyjna i rozwój mowy: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(zasób słownictwa, rozumienie poleceń, chęć do komunikowania potrzeb,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D. Sfera samoobsługi: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(samodzielność podczas posiłków, korzystanie z toalety, ubieranie się, dbanie o swoje rzeczy)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E. Sfera ruchowa i sensoryczna: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(motoryka duża i mała, reakcje na bodźce sensoryczne np. hałas, dotyk)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4. Działania podjęte dotychczas przez przedszkole i ich efektywność: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(formy pomocy: np. zajęcia w ramach pomocy psychologiczno-pedagogicznej, WWR, zindywidualizowane podejście wychowawcze - Czy zauważono postępy po wdrożeniu wsparcia?)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5. Proponowane cele rozwojowe i terapeutyczne do realizacji w przedszkolu: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(konkretne umiejętności, które dziecko powinno obecnie opanować, np. wydłużenie czasu zabawy tematycznej, trening czystości, obniżenie napięcia emocjonalnego, rozwój mowy czynnej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 Wskazania do udziału w ramach zajęć specjalistycznych: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 wsparcie rekomendowane w ramach pomocy psychologiczno-pedagogicznej)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Niezbędne warunki do wychowania i nauki oraz potrzeba dodatkowego wsparcia: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kącik wyciszenia, dostosowanie miejsca pracy,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8. Zapotrzebowanie na sprzęt specjalistyczny i pomoce dydaktyczne: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9. Dotychczasowa współpraca z rodzicami/opiekunami prawnymi oraz proponowane formy wsparcia rodziny: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bookmarkStart w:id="0" w:name="_Hlk239765165"/>
      <w:r>
        <w:rPr>
          <w:rFonts w:ascii="Times New Roman" w:hAnsi="Times New Roman" w:cs="Times New Roman"/>
          <w:bCs/>
          <w:i/>
          <w:iCs/>
          <w:sz w:val="24"/>
          <w:szCs w:val="24"/>
        </w:rPr>
        <w:t>Jak układa się kontakt z przedszkolem? Jakiego wsparcia potrzebują rodzice/opiekunowie prawni?)</w:t>
      </w:r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10. W przypadku dzieci objętych kształceniem specjalnym – należy dołączyć aktualną wielospecjalistyczną ocenę poziomu funkcjonowania dziecka natomiast w przypadku dzieci objętych zajęciami rewalidacyjno-wychowawczymi – aktualną okresową ocenę funkcjonowania dziecka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82FC6" w:rsidRDefault="00882FC6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…………………….……………………….…………………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>Podpisy osób sporządzających opinię (wychowawcy, specjaliści):</w:t>
      </w:r>
      <w:r>
        <w:rPr>
          <w:rFonts w:ascii="Times New Roman" w:hAnsi="Times New Roman" w:cs="Times New Roman"/>
          <w:bCs/>
          <w:sz w:val="20"/>
          <w:szCs w:val="20"/>
        </w:rPr>
        <w:br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(imię, nazwisko, stanowisko, podpis/pieczęć)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 xml:space="preserve">       podpis/pieczęć dyrektora szkoły/placówki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1404" w:rsidRDefault="00882FC6"/>
    <w:sectPr w:rsidR="000F1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08"/>
    <w:rsid w:val="00061560"/>
    <w:rsid w:val="002A09A5"/>
    <w:rsid w:val="00882FC6"/>
    <w:rsid w:val="00EE1356"/>
    <w:rsid w:val="00F9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71F97-4374-4872-BC57-E65AB4DF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3508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dcterms:created xsi:type="dcterms:W3CDTF">2026-09-22T12:08:00Z</dcterms:created>
  <dcterms:modified xsi:type="dcterms:W3CDTF">2026-09-22T12:08:00Z</dcterms:modified>
</cp:coreProperties>
</file>